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3466" w14:textId="77777777" w:rsidR="00F969D9" w:rsidRPr="007B38B2" w:rsidRDefault="00F969D9" w:rsidP="009969EC">
      <w:pPr>
        <w:pStyle w:val="Heading2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69124277"/>
      <w:r w:rsidRPr="007B38B2">
        <w:rPr>
          <w:rFonts w:asciiTheme="minorHAnsi" w:hAnsiTheme="minorHAnsi" w:cstheme="minorHAnsi"/>
          <w:sz w:val="24"/>
          <w:szCs w:val="24"/>
        </w:rPr>
        <w:t>EPS x UQ Ventures Pop Up Workshop Series</w:t>
      </w:r>
    </w:p>
    <w:bookmarkEnd w:id="0"/>
    <w:p w14:paraId="3A42EECA" w14:textId="3F7CFC1D" w:rsidR="000B4331" w:rsidRDefault="00F969D9" w:rsidP="009969EC">
      <w:pPr>
        <w:pStyle w:val="Heading2"/>
        <w:spacing w:before="120"/>
        <w:jc w:val="center"/>
      </w:pPr>
      <w:r w:rsidRPr="00F969D9">
        <w:rPr>
          <w:b w:val="0"/>
          <w:bCs/>
          <w:color w:val="51247A"/>
        </w:rPr>
        <w:t xml:space="preserve">Partner </w:t>
      </w:r>
      <w:r w:rsidR="009969EC" w:rsidRPr="00F969D9">
        <w:rPr>
          <w:b w:val="0"/>
          <w:bCs/>
          <w:color w:val="51247A"/>
        </w:rPr>
        <w:t>Email Invitation</w:t>
      </w:r>
      <w:r w:rsidRPr="00F969D9">
        <w:rPr>
          <w:b w:val="0"/>
          <w:bCs/>
          <w:color w:val="51247A"/>
        </w:rPr>
        <w:t xml:space="preserve"> to students</w:t>
      </w:r>
    </w:p>
    <w:p w14:paraId="4DBAF2E9" w14:textId="1BBC4E11" w:rsidR="003A023A" w:rsidRPr="00EC7BB4" w:rsidRDefault="009969EC" w:rsidP="00E33F1C">
      <w:pPr>
        <w:spacing w:before="120" w:after="120"/>
        <w:rPr>
          <w:rFonts w:eastAsia="Times New Roman" w:cstheme="minorHAnsi"/>
          <w:i/>
          <w:iCs/>
          <w:color w:val="000000"/>
          <w:szCs w:val="20"/>
          <w:lang w:eastAsia="en-AU"/>
        </w:rPr>
      </w:pPr>
      <w:r w:rsidRPr="00EC7BB4">
        <w:rPr>
          <w:rFonts w:eastAsia="Times New Roman" w:cstheme="minorHAnsi"/>
          <w:i/>
          <w:iCs/>
          <w:color w:val="000000"/>
          <w:szCs w:val="20"/>
          <w:lang w:eastAsia="en-AU"/>
        </w:rPr>
        <w:t xml:space="preserve">The below provides an email template to promote the </w:t>
      </w:r>
      <w:r w:rsidR="00775B81" w:rsidRPr="00EC7BB4">
        <w:rPr>
          <w:rFonts w:eastAsia="Times New Roman" w:cstheme="minorHAnsi"/>
          <w:i/>
          <w:iCs/>
          <w:color w:val="000000"/>
          <w:szCs w:val="20"/>
          <w:lang w:eastAsia="en-AU"/>
        </w:rPr>
        <w:t xml:space="preserve">two </w:t>
      </w:r>
      <w:r w:rsidR="00E33F1C" w:rsidRPr="00EC7BB4">
        <w:rPr>
          <w:rFonts w:eastAsia="Times New Roman" w:cstheme="minorHAnsi"/>
          <w:i/>
          <w:iCs/>
          <w:color w:val="000000"/>
          <w:szCs w:val="20"/>
          <w:lang w:eastAsia="en-AU"/>
        </w:rPr>
        <w:t>UQ Ventures</w:t>
      </w:r>
      <w:r w:rsidRPr="00EC7BB4">
        <w:rPr>
          <w:rFonts w:eastAsia="Times New Roman" w:cstheme="minorHAnsi"/>
          <w:i/>
          <w:iCs/>
          <w:color w:val="000000"/>
          <w:szCs w:val="20"/>
          <w:lang w:eastAsia="en-AU"/>
        </w:rPr>
        <w:t xml:space="preserve"> workshop opportunit</w:t>
      </w:r>
      <w:r w:rsidR="00E33F1C" w:rsidRPr="00EC7BB4">
        <w:rPr>
          <w:rFonts w:eastAsia="Times New Roman" w:cstheme="minorHAnsi"/>
          <w:i/>
          <w:iCs/>
          <w:color w:val="000000"/>
          <w:szCs w:val="20"/>
          <w:lang w:eastAsia="en-AU"/>
        </w:rPr>
        <w:t>ies at your institution</w:t>
      </w:r>
      <w:r w:rsidR="00775B81" w:rsidRPr="00EC7BB4">
        <w:rPr>
          <w:rFonts w:eastAsia="Times New Roman" w:cstheme="minorHAnsi"/>
          <w:i/>
          <w:iCs/>
          <w:color w:val="000000"/>
          <w:szCs w:val="20"/>
          <w:lang w:eastAsia="en-AU"/>
        </w:rPr>
        <w:t xml:space="preserve"> to students at College/Department/School </w:t>
      </w:r>
      <w:r w:rsidR="00EC7BB4" w:rsidRPr="00EC7BB4">
        <w:rPr>
          <w:rFonts w:eastAsia="Times New Roman" w:cstheme="minorHAnsi"/>
          <w:i/>
          <w:iCs/>
          <w:color w:val="000000"/>
          <w:szCs w:val="20"/>
          <w:lang w:eastAsia="en-AU"/>
        </w:rPr>
        <w:t>with</w:t>
      </w:r>
      <w:r w:rsidR="00775B81" w:rsidRPr="00EC7BB4">
        <w:rPr>
          <w:rFonts w:eastAsia="Times New Roman" w:cstheme="minorHAnsi"/>
          <w:i/>
          <w:iCs/>
          <w:color w:val="000000"/>
          <w:szCs w:val="20"/>
          <w:lang w:eastAsia="en-AU"/>
        </w:rPr>
        <w:t xml:space="preserve"> existing articulation or dual degree programs with UQ faculties. </w:t>
      </w:r>
    </w:p>
    <w:p w14:paraId="1AEAAF0F" w14:textId="6C1A215F" w:rsidR="00E33F1C" w:rsidRPr="00E70C40" w:rsidRDefault="00E33F1C" w:rsidP="00E33F1C">
      <w:pPr>
        <w:pStyle w:val="BodyText"/>
        <w:outlineLvl w:val="1"/>
        <w:rPr>
          <w:b/>
          <w:bCs/>
          <w:color w:val="51247A"/>
        </w:rPr>
      </w:pPr>
      <w:r>
        <w:rPr>
          <w:b/>
          <w:bCs/>
          <w:color w:val="51247A"/>
        </w:rPr>
        <w:t>Student Email Template</w:t>
      </w:r>
      <w:r w:rsidR="007B38B2">
        <w:rPr>
          <w:b/>
          <w:bCs/>
          <w:color w:val="51247A"/>
        </w:rPr>
        <w:t xml:space="preserve"> </w:t>
      </w:r>
    </w:p>
    <w:p w14:paraId="5AA0C7AA" w14:textId="40941CC6" w:rsidR="00E33F1C" w:rsidRDefault="00E33F1C" w:rsidP="00E33F1C">
      <w:pPr>
        <w:spacing w:before="120" w:after="120"/>
        <w:rPr>
          <w:rFonts w:eastAsia="Times New Roman" w:cstheme="minorHAnsi"/>
          <w:color w:val="000000"/>
          <w:szCs w:val="20"/>
          <w:lang w:eastAsia="en-AU"/>
        </w:rPr>
      </w:pPr>
      <w:r w:rsidRPr="00E70C40">
        <w:rPr>
          <w:rFonts w:eastAsia="Times New Roman" w:cstheme="minorHAnsi"/>
          <w:b/>
          <w:bCs/>
          <w:color w:val="000000"/>
          <w:szCs w:val="20"/>
          <w:lang w:eastAsia="en-AU"/>
        </w:rPr>
        <w:t>Subject</w:t>
      </w:r>
      <w:r>
        <w:rPr>
          <w:rFonts w:eastAsia="Times New Roman" w:cstheme="minorHAnsi"/>
          <w:color w:val="000000"/>
          <w:szCs w:val="20"/>
          <w:lang w:eastAsia="en-AU"/>
        </w:rPr>
        <w:t xml:space="preserve">: </w:t>
      </w:r>
      <w:r w:rsidR="00413283">
        <w:rPr>
          <w:rFonts w:eastAsia="Times New Roman" w:cstheme="minorHAnsi"/>
          <w:color w:val="000000"/>
          <w:szCs w:val="20"/>
          <w:lang w:eastAsia="en-AU"/>
        </w:rPr>
        <w:t xml:space="preserve">Student entrepreneurship workshops </w:t>
      </w:r>
      <w:r>
        <w:rPr>
          <w:rFonts w:eastAsia="Times New Roman" w:cstheme="minorHAnsi"/>
          <w:color w:val="000000"/>
          <w:szCs w:val="20"/>
          <w:lang w:eastAsia="en-AU"/>
        </w:rPr>
        <w:t xml:space="preserve">with UQ  </w:t>
      </w:r>
    </w:p>
    <w:p w14:paraId="6518BC6B" w14:textId="77777777" w:rsidR="00E33F1C" w:rsidRDefault="00E33F1C" w:rsidP="00E33F1C">
      <w:pPr>
        <w:spacing w:before="120" w:after="120"/>
        <w:rPr>
          <w:rFonts w:eastAsia="Times New Roman" w:cstheme="minorHAnsi"/>
          <w:color w:val="000000"/>
          <w:szCs w:val="20"/>
          <w:lang w:eastAsia="en-AU"/>
        </w:rPr>
      </w:pPr>
      <w:r w:rsidRPr="00E70C40">
        <w:rPr>
          <w:rFonts w:eastAsia="Times New Roman" w:cstheme="minorHAnsi"/>
          <w:b/>
          <w:bCs/>
          <w:color w:val="000000"/>
          <w:szCs w:val="20"/>
          <w:lang w:eastAsia="en-AU"/>
        </w:rPr>
        <w:t>Email Body</w:t>
      </w:r>
      <w:r>
        <w:rPr>
          <w:rFonts w:eastAsia="Times New Roman" w:cstheme="minorHAnsi"/>
          <w:color w:val="000000"/>
          <w:szCs w:val="20"/>
          <w:lang w:eastAsia="en-AU"/>
        </w:rPr>
        <w:t xml:space="preserve">: </w:t>
      </w:r>
    </w:p>
    <w:p w14:paraId="010131C9" w14:textId="6C8E984A" w:rsidR="00E33F1C" w:rsidRDefault="00E33F1C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0A4009">
        <w:rPr>
          <w:rFonts w:eastAsia="Times New Roman" w:cstheme="minorHAnsi"/>
          <w:color w:val="000000"/>
          <w:szCs w:val="20"/>
          <w:lang w:eastAsia="en-AU"/>
        </w:rPr>
        <w:t xml:space="preserve">Dear </w:t>
      </w:r>
      <w:r w:rsidR="00775B81" w:rsidRPr="00775B81">
        <w:rPr>
          <w:rFonts w:eastAsia="Times New Roman" w:cstheme="minorHAnsi"/>
          <w:color w:val="000000"/>
          <w:szCs w:val="20"/>
          <w:lang w:eastAsia="en-AU"/>
        </w:rPr>
        <w:t xml:space="preserve">Students </w:t>
      </w:r>
      <w:r w:rsidRPr="000A4009">
        <w:rPr>
          <w:rFonts w:eastAsia="Times New Roman" w:cstheme="minorHAnsi"/>
          <w:color w:val="000000"/>
          <w:szCs w:val="20"/>
          <w:lang w:eastAsia="en-AU"/>
        </w:rPr>
        <w:t xml:space="preserve"> </w:t>
      </w:r>
    </w:p>
    <w:p w14:paraId="35754F03" w14:textId="77777777" w:rsidR="00775B81" w:rsidRDefault="00775B81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</w:p>
    <w:p w14:paraId="740548C2" w14:textId="2936B78F" w:rsidR="00F969D9" w:rsidRDefault="00F969D9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 xml:space="preserve">We would like to invite you to an exciting opportunity to </w:t>
      </w:r>
      <w:r w:rsidR="00EC7BB4">
        <w:rPr>
          <w:rFonts w:eastAsia="Times New Roman" w:cstheme="minorHAnsi"/>
          <w:color w:val="000000"/>
          <w:szCs w:val="20"/>
          <w:lang w:eastAsia="en-AU"/>
        </w:rPr>
        <w:t>participate</w:t>
      </w:r>
      <w:r>
        <w:rPr>
          <w:rFonts w:eastAsia="Times New Roman" w:cstheme="minorHAnsi"/>
          <w:color w:val="000000"/>
          <w:szCs w:val="20"/>
          <w:lang w:eastAsia="en-AU"/>
        </w:rPr>
        <w:t xml:space="preserve"> in</w:t>
      </w:r>
      <w:r w:rsidR="00775B81">
        <w:rPr>
          <w:rFonts w:eastAsia="Times New Roman" w:cstheme="minorHAnsi"/>
          <w:color w:val="000000"/>
          <w:szCs w:val="20"/>
          <w:lang w:eastAsia="en-AU"/>
        </w:rPr>
        <w:t xml:space="preserve"> the following </w:t>
      </w:r>
      <w:r>
        <w:rPr>
          <w:rFonts w:eastAsia="Times New Roman" w:cstheme="minorHAnsi"/>
          <w:color w:val="000000"/>
          <w:szCs w:val="20"/>
          <w:lang w:eastAsia="en-AU"/>
        </w:rPr>
        <w:t>free online student entrepreneurship workshop</w:t>
      </w:r>
      <w:r w:rsidR="00413283">
        <w:rPr>
          <w:rFonts w:eastAsia="Times New Roman" w:cstheme="minorHAnsi"/>
          <w:color w:val="000000"/>
          <w:szCs w:val="20"/>
          <w:lang w:eastAsia="en-AU"/>
        </w:rPr>
        <w:t xml:space="preserve">s delivered by </w:t>
      </w:r>
      <w:r>
        <w:rPr>
          <w:rFonts w:eastAsia="Times New Roman" w:cstheme="minorHAnsi"/>
          <w:color w:val="000000"/>
          <w:szCs w:val="20"/>
          <w:lang w:eastAsia="en-AU"/>
        </w:rPr>
        <w:t xml:space="preserve">our partner university - The University of Queensland, Australia. </w:t>
      </w:r>
    </w:p>
    <w:p w14:paraId="2D5F5AC4" w14:textId="77777777" w:rsidR="00775B81" w:rsidRDefault="00775B81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</w:p>
    <w:p w14:paraId="76D7378F" w14:textId="78A093B6" w:rsidR="00413283" w:rsidRDefault="00F969D9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 xml:space="preserve">The University of Queensland (UQ) is a global top 50 institution and a founding member of the Group of Eight (Go8) universities. </w:t>
      </w:r>
      <w:hyperlink r:id="rId8" w:history="1">
        <w:r w:rsidRPr="00413283">
          <w:rPr>
            <w:rStyle w:val="Hyperlink"/>
            <w:rFonts w:eastAsia="Times New Roman" w:cstheme="minorHAnsi"/>
            <w:szCs w:val="20"/>
            <w:lang w:eastAsia="en-AU"/>
          </w:rPr>
          <w:t>UQ Ventures</w:t>
        </w:r>
      </w:hyperlink>
      <w:r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E33F1C">
        <w:rPr>
          <w:rFonts w:eastAsia="Times New Roman" w:cstheme="minorHAnsi"/>
          <w:color w:val="000000"/>
          <w:szCs w:val="20"/>
          <w:lang w:eastAsia="en-AU"/>
        </w:rPr>
        <w:t xml:space="preserve">will </w:t>
      </w:r>
      <w:r w:rsidR="00EC7BB4">
        <w:rPr>
          <w:rFonts w:eastAsia="Times New Roman" w:cstheme="minorHAnsi"/>
          <w:color w:val="000000"/>
          <w:szCs w:val="20"/>
          <w:lang w:eastAsia="en-AU"/>
        </w:rPr>
        <w:t>deliver the following two workshops to students who are currently in an existing articulation pathway program to UQ or are interested in undertaking</w:t>
      </w:r>
      <w:r w:rsidR="00413283">
        <w:rPr>
          <w:rFonts w:eastAsia="Times New Roman" w:cstheme="minorHAnsi"/>
          <w:color w:val="000000"/>
          <w:szCs w:val="20"/>
          <w:lang w:eastAsia="en-AU"/>
        </w:rPr>
        <w:t xml:space="preserve"> an articulation program to study at UQ. </w:t>
      </w:r>
    </w:p>
    <w:p w14:paraId="27E0E677" w14:textId="77777777" w:rsidR="00775B81" w:rsidRDefault="00775B81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</w:p>
    <w:p w14:paraId="34591DDF" w14:textId="3FA06AFD" w:rsidR="00775B81" w:rsidRDefault="00EC7BB4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>The workshop space</w:t>
      </w:r>
      <w:r w:rsidR="00775B81">
        <w:rPr>
          <w:rFonts w:eastAsia="Times New Roman" w:cstheme="minorHAnsi"/>
          <w:color w:val="000000"/>
          <w:szCs w:val="20"/>
          <w:lang w:eastAsia="en-AU"/>
        </w:rPr>
        <w:t xml:space="preserve"> is limited</w:t>
      </w:r>
      <w:r>
        <w:rPr>
          <w:rFonts w:eastAsia="Times New Roman" w:cstheme="minorHAnsi"/>
          <w:color w:val="000000"/>
          <w:szCs w:val="20"/>
          <w:lang w:eastAsia="en-AU"/>
        </w:rPr>
        <w:t>,</w:t>
      </w:r>
      <w:r w:rsidR="00775B81">
        <w:rPr>
          <w:rFonts w:eastAsia="Times New Roman" w:cstheme="minorHAnsi"/>
          <w:color w:val="000000"/>
          <w:szCs w:val="20"/>
          <w:lang w:eastAsia="en-AU"/>
        </w:rPr>
        <w:t xml:space="preserve"> so we ask you not to share the workshop information with others and register using your university email address. </w:t>
      </w:r>
    </w:p>
    <w:p w14:paraId="3274C3A3" w14:textId="77777777" w:rsidR="00775B81" w:rsidRDefault="00775B81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</w:p>
    <w:p w14:paraId="5ED3B059" w14:textId="618B23A3" w:rsidR="00413283" w:rsidRPr="00775B81" w:rsidRDefault="00413283" w:rsidP="00775B81">
      <w:pPr>
        <w:pStyle w:val="ListParagraph0"/>
        <w:numPr>
          <w:ilvl w:val="0"/>
          <w:numId w:val="29"/>
        </w:numPr>
        <w:spacing w:before="0" w:after="0" w:line="240" w:lineRule="auto"/>
        <w:contextualSpacing/>
        <w:rPr>
          <w:rFonts w:eastAsia="Times New Roman" w:cstheme="minorHAnsi"/>
          <w:b/>
          <w:bCs/>
          <w:color w:val="000000"/>
          <w:szCs w:val="20"/>
          <w:lang w:eastAsia="en-AU"/>
        </w:rPr>
      </w:pPr>
      <w:r w:rsidRPr="00775B81"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The Business of You Workshop </w:t>
      </w:r>
    </w:p>
    <w:p w14:paraId="56EC38F8" w14:textId="00A1B2D4" w:rsidR="00E33F1C" w:rsidRDefault="00413283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 xml:space="preserve">The </w:t>
      </w:r>
      <w:r w:rsidR="00E33F1C">
        <w:rPr>
          <w:rFonts w:eastAsia="Times New Roman" w:cstheme="minorHAnsi"/>
          <w:color w:val="000000"/>
          <w:szCs w:val="20"/>
          <w:lang w:eastAsia="en-AU"/>
        </w:rPr>
        <w:t xml:space="preserve">Business of You Workshop </w:t>
      </w:r>
      <w:r>
        <w:rPr>
          <w:rFonts w:eastAsia="Times New Roman" w:cstheme="minorHAnsi"/>
          <w:color w:val="000000"/>
          <w:szCs w:val="20"/>
          <w:lang w:eastAsia="en-AU"/>
        </w:rPr>
        <w:t>will</w:t>
      </w:r>
      <w:r w:rsidR="00E33F1C">
        <w:rPr>
          <w:rFonts w:eastAsia="Times New Roman" w:cstheme="minorHAnsi"/>
          <w:color w:val="000000"/>
          <w:szCs w:val="20"/>
          <w:lang w:eastAsia="en-AU"/>
        </w:rPr>
        <w:t xml:space="preserve"> support you in crafting your brand that highlights your unique skills, strengths</w:t>
      </w:r>
      <w:r w:rsidR="00DC7040">
        <w:rPr>
          <w:rFonts w:eastAsia="Times New Roman" w:cstheme="minorHAnsi"/>
          <w:color w:val="000000"/>
          <w:szCs w:val="20"/>
          <w:lang w:eastAsia="en-AU"/>
        </w:rPr>
        <w:t>,</w:t>
      </w:r>
      <w:r w:rsidR="00E33F1C">
        <w:rPr>
          <w:rFonts w:eastAsia="Times New Roman" w:cstheme="minorHAnsi"/>
          <w:color w:val="000000"/>
          <w:szCs w:val="20"/>
          <w:lang w:eastAsia="en-AU"/>
        </w:rPr>
        <w:t xml:space="preserve"> and value. By participating in the workshop, you will learn how to:</w:t>
      </w:r>
    </w:p>
    <w:p w14:paraId="21B0CEBD" w14:textId="1704CACA" w:rsidR="00E33F1C" w:rsidRPr="00E33F1C" w:rsidRDefault="00E33F1C" w:rsidP="00775B81">
      <w:pPr>
        <w:pStyle w:val="ListParagraph0"/>
        <w:numPr>
          <w:ilvl w:val="0"/>
          <w:numId w:val="27"/>
        </w:numPr>
        <w:spacing w:before="0" w:after="0" w:line="240" w:lineRule="auto"/>
        <w:ind w:firstLine="131"/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E33F1C">
        <w:rPr>
          <w:rFonts w:eastAsia="Times New Roman" w:cstheme="minorHAnsi"/>
          <w:color w:val="000000"/>
          <w:szCs w:val="20"/>
          <w:lang w:eastAsia="en-AU"/>
        </w:rPr>
        <w:t xml:space="preserve">market </w:t>
      </w:r>
      <w:r>
        <w:rPr>
          <w:rFonts w:eastAsia="Times New Roman" w:cstheme="minorHAnsi"/>
          <w:color w:val="000000"/>
          <w:szCs w:val="20"/>
          <w:lang w:eastAsia="en-AU"/>
        </w:rPr>
        <w:t>yourself</w:t>
      </w:r>
    </w:p>
    <w:p w14:paraId="16F7ECC6" w14:textId="058F6180" w:rsidR="00E33F1C" w:rsidRPr="00E33F1C" w:rsidRDefault="00E33F1C" w:rsidP="00775B81">
      <w:pPr>
        <w:pStyle w:val="ListParagraph0"/>
        <w:numPr>
          <w:ilvl w:val="0"/>
          <w:numId w:val="27"/>
        </w:numPr>
        <w:spacing w:before="0" w:after="0" w:line="240" w:lineRule="auto"/>
        <w:ind w:firstLine="131"/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E33F1C">
        <w:rPr>
          <w:rFonts w:eastAsia="Times New Roman" w:cstheme="minorHAnsi"/>
          <w:color w:val="000000"/>
          <w:szCs w:val="20"/>
          <w:lang w:eastAsia="en-AU"/>
        </w:rPr>
        <w:t>identify a relevant audience online and create content that suits their needs</w:t>
      </w:r>
    </w:p>
    <w:p w14:paraId="5E066D4C" w14:textId="4932F306" w:rsidR="00E33F1C" w:rsidRPr="00E33F1C" w:rsidRDefault="00E33F1C" w:rsidP="00775B81">
      <w:pPr>
        <w:pStyle w:val="ListParagraph0"/>
        <w:numPr>
          <w:ilvl w:val="0"/>
          <w:numId w:val="27"/>
        </w:numPr>
        <w:spacing w:before="0" w:after="0" w:line="240" w:lineRule="auto"/>
        <w:ind w:firstLine="131"/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E33F1C">
        <w:rPr>
          <w:rFonts w:eastAsia="Times New Roman" w:cstheme="minorHAnsi"/>
          <w:color w:val="000000"/>
          <w:szCs w:val="20"/>
          <w:lang w:eastAsia="en-AU"/>
        </w:rPr>
        <w:t>establish a meaningful digital profile to achieve your goals</w:t>
      </w:r>
      <w:r w:rsidR="00DC7040">
        <w:rPr>
          <w:rFonts w:eastAsia="Times New Roman" w:cstheme="minorHAnsi"/>
          <w:color w:val="000000"/>
          <w:szCs w:val="20"/>
          <w:lang w:eastAsia="en-AU"/>
        </w:rPr>
        <w:t>.</w:t>
      </w:r>
    </w:p>
    <w:p w14:paraId="1543CC62" w14:textId="5656245D" w:rsidR="00E33F1C" w:rsidRPr="000A4009" w:rsidRDefault="00E33F1C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 xml:space="preserve">If you are interested in attending the UQ Ventures Business of You Workshop, please </w:t>
      </w:r>
      <w:r w:rsidRPr="00E33F1C">
        <w:rPr>
          <w:rFonts w:eastAsia="Times New Roman" w:cstheme="minorHAnsi"/>
          <w:color w:val="000000"/>
          <w:szCs w:val="20"/>
          <w:lang w:eastAsia="en-AU"/>
        </w:rPr>
        <w:t xml:space="preserve">register by </w:t>
      </w:r>
      <w:r w:rsidRPr="00E33F1C">
        <w:rPr>
          <w:rFonts w:eastAsia="Times New Roman" w:cstheme="minorHAnsi"/>
          <w:b/>
          <w:bCs/>
          <w:color w:val="000000"/>
          <w:szCs w:val="20"/>
          <w:lang w:eastAsia="en-AU"/>
        </w:rPr>
        <w:t>Friday</w:t>
      </w:r>
      <w:r w:rsidR="00EC7BB4">
        <w:rPr>
          <w:rFonts w:eastAsia="Times New Roman" w:cstheme="minorHAnsi"/>
          <w:b/>
          <w:bCs/>
          <w:color w:val="000000"/>
          <w:szCs w:val="20"/>
          <w:lang w:eastAsia="en-AU"/>
        </w:rPr>
        <w:t>,</w:t>
      </w:r>
      <w:r w:rsidRPr="00E33F1C"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 </w:t>
      </w:r>
      <w:r w:rsidR="007B38B2">
        <w:rPr>
          <w:rFonts w:eastAsia="Times New Roman" w:cstheme="minorHAnsi"/>
          <w:b/>
          <w:bCs/>
          <w:color w:val="000000"/>
          <w:szCs w:val="20"/>
          <w:lang w:eastAsia="en-AU"/>
        </w:rPr>
        <w:t>24</w:t>
      </w:r>
      <w:r w:rsidRPr="00E33F1C"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 </w:t>
      </w:r>
      <w:r w:rsidR="00697EC8"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September </w:t>
      </w:r>
      <w:r w:rsidRPr="00E33F1C">
        <w:rPr>
          <w:rFonts w:eastAsia="Times New Roman" w:cstheme="minorHAnsi"/>
          <w:b/>
          <w:bCs/>
          <w:color w:val="000000"/>
          <w:szCs w:val="20"/>
          <w:lang w:eastAsia="en-AU"/>
        </w:rPr>
        <w:t>2021</w:t>
      </w:r>
      <w:r w:rsidRPr="00E33F1C">
        <w:rPr>
          <w:rFonts w:eastAsia="Times New Roman" w:cstheme="minorHAnsi"/>
          <w:color w:val="000000"/>
          <w:szCs w:val="20"/>
          <w:lang w:eastAsia="en-AU"/>
        </w:rPr>
        <w:t>.</w:t>
      </w:r>
      <w:r w:rsidRPr="000A4009">
        <w:rPr>
          <w:rFonts w:eastAsia="Times New Roman" w:cstheme="minorHAnsi"/>
          <w:color w:val="000000"/>
          <w:szCs w:val="20"/>
          <w:lang w:eastAsia="en-AU"/>
        </w:rPr>
        <w:t xml:space="preserve">  </w:t>
      </w:r>
    </w:p>
    <w:p w14:paraId="4C3B10DD" w14:textId="6FEE1929" w:rsidR="007B38B2" w:rsidRPr="007B38B2" w:rsidRDefault="007B38B2" w:rsidP="00775B81">
      <w:pPr>
        <w:contextualSpacing/>
        <w:jc w:val="center"/>
        <w:rPr>
          <w:rFonts w:ascii="Arial" w:eastAsia="Times New Roman" w:hAnsi="Arial" w:cs="Arial"/>
          <w:color w:val="FFFFFF" w:themeColor="background1"/>
          <w:sz w:val="24"/>
          <w:szCs w:val="24"/>
        </w:rPr>
      </w:pPr>
      <w:r w:rsidRPr="007B38B2">
        <w:rPr>
          <w:rFonts w:ascii="Arial" w:eastAsia="Times New Roman" w:hAnsi="Arial" w:cs="Arial"/>
          <w:color w:val="FFFFFF" w:themeColor="background1"/>
          <w:sz w:val="24"/>
          <w:szCs w:val="24"/>
          <w:highlight w:val="black"/>
        </w:rPr>
        <w:t xml:space="preserve">Click here to register for </w:t>
      </w:r>
      <w:hyperlink r:id="rId9" w:history="1">
        <w:r w:rsidRPr="007B38B2">
          <w:rPr>
            <w:rStyle w:val="Hyperlink"/>
            <w:rFonts w:ascii="Arial" w:eastAsia="Times New Roman" w:hAnsi="Arial" w:cs="Arial"/>
            <w:color w:val="FFFFFF" w:themeColor="background1"/>
            <w:sz w:val="24"/>
            <w:szCs w:val="24"/>
            <w:highlight w:val="black"/>
          </w:rPr>
          <w:t>The Business of You Workshop</w:t>
        </w:r>
      </w:hyperlink>
    </w:p>
    <w:p w14:paraId="6195FE71" w14:textId="77777777" w:rsidR="00775B81" w:rsidRDefault="00775B81" w:rsidP="00775B81">
      <w:pPr>
        <w:contextualSpacing/>
        <w:rPr>
          <w:rFonts w:eastAsia="Times New Roman" w:cstheme="minorHAnsi"/>
          <w:b/>
          <w:bCs/>
          <w:color w:val="51247A"/>
          <w:szCs w:val="20"/>
          <w:lang w:eastAsia="en-AU"/>
        </w:rPr>
      </w:pPr>
    </w:p>
    <w:p w14:paraId="779A7ECC" w14:textId="43FD258A" w:rsidR="00E33F1C" w:rsidRPr="00F94E7D" w:rsidRDefault="00E33F1C" w:rsidP="00775B81">
      <w:pPr>
        <w:contextualSpacing/>
        <w:rPr>
          <w:rFonts w:eastAsia="Times New Roman" w:cstheme="minorHAnsi"/>
          <w:b/>
          <w:bCs/>
          <w:color w:val="51247A"/>
          <w:szCs w:val="20"/>
          <w:lang w:eastAsia="en-AU"/>
        </w:rPr>
      </w:pPr>
      <w:r>
        <w:rPr>
          <w:rFonts w:eastAsia="Times New Roman" w:cstheme="minorHAnsi"/>
          <w:b/>
          <w:bCs/>
          <w:color w:val="51247A"/>
          <w:szCs w:val="20"/>
          <w:lang w:eastAsia="en-AU"/>
        </w:rPr>
        <w:t xml:space="preserve">Workshop Details </w:t>
      </w:r>
    </w:p>
    <w:p w14:paraId="7CFF58C2" w14:textId="01D17C57" w:rsidR="00E33F1C" w:rsidRDefault="00E33F1C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Date: </w:t>
      </w:r>
      <w:r w:rsidR="00666CE6" w:rsidRPr="00413283">
        <w:rPr>
          <w:rFonts w:eastAsia="Times New Roman" w:cstheme="minorHAnsi"/>
          <w:b/>
          <w:bCs/>
          <w:color w:val="000000"/>
          <w:szCs w:val="20"/>
          <w:lang w:eastAsia="en-AU"/>
        </w:rPr>
        <w:t>Tuesday, 28</w:t>
      </w:r>
      <w:r w:rsidR="00697EC8" w:rsidRPr="00413283"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 September 2021</w:t>
      </w:r>
      <w:r w:rsidRPr="00E33F1C">
        <w:rPr>
          <w:rFonts w:eastAsia="Times New Roman" w:cstheme="minorHAnsi"/>
          <w:color w:val="000000"/>
          <w:szCs w:val="20"/>
          <w:lang w:eastAsia="en-AU"/>
        </w:rPr>
        <w:t xml:space="preserve"> </w:t>
      </w:r>
    </w:p>
    <w:p w14:paraId="2D9E00A0" w14:textId="2DCF0A89" w:rsidR="00666CE6" w:rsidRDefault="00E33F1C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E33F1C">
        <w:rPr>
          <w:rFonts w:eastAsia="Times New Roman" w:cstheme="minorHAnsi"/>
          <w:b/>
          <w:bCs/>
          <w:color w:val="000000"/>
          <w:szCs w:val="20"/>
          <w:lang w:eastAsia="en-AU"/>
        </w:rPr>
        <w:t>Time</w:t>
      </w:r>
      <w:r>
        <w:rPr>
          <w:rFonts w:eastAsia="Times New Roman" w:cstheme="minorHAnsi"/>
          <w:color w:val="000000"/>
          <w:szCs w:val="20"/>
          <w:lang w:eastAsia="en-AU"/>
        </w:rPr>
        <w:t xml:space="preserve">: </w:t>
      </w:r>
      <w:r w:rsidR="00666CE6" w:rsidRPr="00666CE6">
        <w:rPr>
          <w:rFonts w:eastAsia="Times New Roman" w:cstheme="minorHAnsi"/>
          <w:color w:val="000000"/>
          <w:szCs w:val="20"/>
          <w:lang w:eastAsia="en-AU"/>
        </w:rPr>
        <w:t>[</w:t>
      </w:r>
      <w:r w:rsidR="00666CE6">
        <w:rPr>
          <w:rFonts w:eastAsia="Times New Roman" w:cstheme="minorHAnsi"/>
          <w:color w:val="000000"/>
          <w:szCs w:val="20"/>
          <w:lang w:eastAsia="en-AU"/>
        </w:rPr>
        <w:t>3-5</w:t>
      </w:r>
      <w:r w:rsidR="00EC7BB4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666CE6">
        <w:rPr>
          <w:rFonts w:eastAsia="Times New Roman" w:cstheme="minorHAnsi"/>
          <w:color w:val="000000"/>
          <w:szCs w:val="20"/>
          <w:lang w:eastAsia="en-AU"/>
        </w:rPr>
        <w:t>pm</w:t>
      </w:r>
      <w:r w:rsidR="00666CE6" w:rsidRPr="00666CE6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413283">
        <w:rPr>
          <w:rFonts w:eastAsia="Times New Roman" w:cstheme="minorHAnsi"/>
          <w:color w:val="000000"/>
          <w:szCs w:val="20"/>
          <w:lang w:eastAsia="en-AU"/>
        </w:rPr>
        <w:t xml:space="preserve">AEST </w:t>
      </w:r>
      <w:r w:rsidR="00666CE6" w:rsidRPr="00666CE6">
        <w:rPr>
          <w:rFonts w:eastAsia="Times New Roman" w:cstheme="minorHAnsi"/>
          <w:color w:val="000000"/>
          <w:szCs w:val="20"/>
          <w:lang w:eastAsia="en-AU"/>
        </w:rPr>
        <w:t>Brisbane time – please</w:t>
      </w:r>
      <w:r w:rsidR="00EC7BB4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413283">
        <w:rPr>
          <w:rFonts w:eastAsia="Times New Roman" w:cstheme="minorHAnsi"/>
          <w:color w:val="000000"/>
          <w:szCs w:val="20"/>
          <w:lang w:eastAsia="en-AU"/>
        </w:rPr>
        <w:t>check</w:t>
      </w:r>
      <w:r w:rsidR="00C65075">
        <w:rPr>
          <w:rFonts w:eastAsia="Times New Roman" w:cstheme="minorHAnsi"/>
          <w:color w:val="000000"/>
          <w:szCs w:val="20"/>
          <w:lang w:eastAsia="en-AU"/>
        </w:rPr>
        <w:t xml:space="preserve"> your</w:t>
      </w:r>
      <w:r w:rsidR="00413283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proofErr w:type="spellStart"/>
      <w:proofErr w:type="gramStart"/>
      <w:r w:rsidR="00413283">
        <w:rPr>
          <w:rFonts w:eastAsia="Times New Roman" w:cstheme="minorHAnsi"/>
          <w:color w:val="000000"/>
          <w:szCs w:val="20"/>
          <w:lang w:eastAsia="en-AU"/>
        </w:rPr>
        <w:t>timezone</w:t>
      </w:r>
      <w:proofErr w:type="spellEnd"/>
      <w:r w:rsidR="00413283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666CE6">
        <w:rPr>
          <w:rFonts w:eastAsia="Times New Roman" w:cstheme="minorHAnsi"/>
          <w:color w:val="000000"/>
          <w:szCs w:val="20"/>
          <w:lang w:eastAsia="en-AU"/>
        </w:rPr>
        <w:t>]</w:t>
      </w:r>
      <w:proofErr w:type="gramEnd"/>
    </w:p>
    <w:p w14:paraId="07DD4EFB" w14:textId="489595BB" w:rsidR="00E33F1C" w:rsidRDefault="00E33F1C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EF4955">
        <w:rPr>
          <w:rFonts w:eastAsia="Times New Roman" w:cstheme="minorHAnsi"/>
          <w:b/>
          <w:bCs/>
          <w:color w:val="000000"/>
          <w:szCs w:val="20"/>
          <w:lang w:eastAsia="en-AU"/>
        </w:rPr>
        <w:t>Location</w:t>
      </w:r>
      <w:r>
        <w:rPr>
          <w:rFonts w:eastAsia="Times New Roman" w:cstheme="minorHAnsi"/>
          <w:color w:val="000000"/>
          <w:szCs w:val="20"/>
          <w:lang w:eastAsia="en-AU"/>
        </w:rPr>
        <w:t xml:space="preserve">: Zoom (link to be provided upon registration) </w:t>
      </w:r>
    </w:p>
    <w:p w14:paraId="5193859B" w14:textId="5E10B308" w:rsidR="00413283" w:rsidRDefault="00E33F1C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EF4955">
        <w:rPr>
          <w:rFonts w:eastAsia="Times New Roman" w:cstheme="minorHAnsi"/>
          <w:b/>
          <w:bCs/>
          <w:color w:val="000000"/>
          <w:szCs w:val="20"/>
          <w:lang w:eastAsia="en-AU"/>
        </w:rPr>
        <w:t>Cost</w:t>
      </w:r>
      <w:r>
        <w:rPr>
          <w:rFonts w:eastAsia="Times New Roman" w:cstheme="minorHAnsi"/>
          <w:color w:val="000000"/>
          <w:szCs w:val="20"/>
          <w:lang w:eastAsia="en-AU"/>
        </w:rPr>
        <w:t xml:space="preserve">: Free </w:t>
      </w:r>
      <w:r w:rsidR="00A12C84">
        <w:rPr>
          <w:rFonts w:eastAsia="Times New Roman" w:cstheme="minorHAnsi"/>
          <w:color w:val="000000"/>
          <w:szCs w:val="20"/>
          <w:lang w:eastAsia="en-AU"/>
        </w:rPr>
        <w:t>to register</w:t>
      </w:r>
    </w:p>
    <w:p w14:paraId="41B11DA3" w14:textId="77777777" w:rsidR="00775B81" w:rsidRDefault="00775B81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</w:p>
    <w:p w14:paraId="2379788F" w14:textId="5296793C" w:rsidR="00413283" w:rsidRPr="00775B81" w:rsidRDefault="00413283" w:rsidP="00775B81">
      <w:pPr>
        <w:pStyle w:val="ListParagraph0"/>
        <w:numPr>
          <w:ilvl w:val="0"/>
          <w:numId w:val="29"/>
        </w:numPr>
        <w:contextualSpacing/>
        <w:rPr>
          <w:rFonts w:eastAsia="Times New Roman" w:cstheme="minorHAnsi"/>
          <w:b/>
          <w:bCs/>
          <w:color w:val="000000"/>
          <w:szCs w:val="20"/>
          <w:lang w:eastAsia="en-AU"/>
        </w:rPr>
      </w:pPr>
      <w:r w:rsidRPr="00775B81"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Pitching and Storytelling Workshop </w:t>
      </w:r>
    </w:p>
    <w:p w14:paraId="5590F986" w14:textId="06AAE36B" w:rsidR="00697EC8" w:rsidRDefault="00413283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>The</w:t>
      </w:r>
      <w:r w:rsidR="00697EC8">
        <w:rPr>
          <w:rFonts w:eastAsia="Times New Roman" w:cstheme="minorHAnsi"/>
          <w:color w:val="000000"/>
          <w:szCs w:val="20"/>
          <w:lang w:eastAsia="en-AU"/>
        </w:rPr>
        <w:t xml:space="preserve"> Pitching and Storytelling Workshop </w:t>
      </w:r>
      <w:r>
        <w:rPr>
          <w:rFonts w:eastAsia="Times New Roman" w:cstheme="minorHAnsi"/>
          <w:color w:val="000000"/>
          <w:szCs w:val="20"/>
          <w:lang w:eastAsia="en-AU"/>
        </w:rPr>
        <w:t>will</w:t>
      </w:r>
      <w:r w:rsidR="00697EC8">
        <w:rPr>
          <w:rFonts w:eastAsia="Times New Roman" w:cstheme="minorHAnsi"/>
          <w:color w:val="000000"/>
          <w:szCs w:val="20"/>
          <w:lang w:eastAsia="en-AU"/>
        </w:rPr>
        <w:t xml:space="preserve"> support you in developing </w:t>
      </w:r>
      <w:r w:rsidR="00EC7BB4">
        <w:rPr>
          <w:rFonts w:eastAsia="Times New Roman" w:cstheme="minorHAnsi"/>
          <w:color w:val="000000"/>
          <w:szCs w:val="20"/>
          <w:lang w:eastAsia="en-AU"/>
        </w:rPr>
        <w:t>effective</w:t>
      </w:r>
      <w:r w:rsidR="00697EC8">
        <w:rPr>
          <w:rFonts w:eastAsia="Times New Roman" w:cstheme="minorHAnsi"/>
          <w:color w:val="000000"/>
          <w:szCs w:val="20"/>
          <w:lang w:eastAsia="en-AU"/>
        </w:rPr>
        <w:t xml:space="preserve"> communication skills to pitch ideas and projects. By participating in the workshop, you will learn:</w:t>
      </w:r>
    </w:p>
    <w:p w14:paraId="719D7501" w14:textId="05C605DD" w:rsidR="00697EC8" w:rsidRPr="00697EC8" w:rsidRDefault="00697EC8" w:rsidP="00775B81">
      <w:pPr>
        <w:pStyle w:val="ListParagraph0"/>
        <w:numPr>
          <w:ilvl w:val="0"/>
          <w:numId w:val="28"/>
        </w:numPr>
        <w:spacing w:before="0" w:after="0" w:line="240" w:lineRule="auto"/>
        <w:ind w:firstLine="131"/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697EC8">
        <w:rPr>
          <w:rFonts w:eastAsia="Times New Roman" w:cstheme="minorHAnsi"/>
          <w:color w:val="000000"/>
          <w:szCs w:val="20"/>
          <w:lang w:eastAsia="en-AU"/>
        </w:rPr>
        <w:t>the fundamentals of narrative patterns and tools</w:t>
      </w:r>
    </w:p>
    <w:p w14:paraId="409E9582" w14:textId="715BE328" w:rsidR="00697EC8" w:rsidRPr="00697EC8" w:rsidRDefault="00697EC8" w:rsidP="00775B81">
      <w:pPr>
        <w:pStyle w:val="ListParagraph0"/>
        <w:numPr>
          <w:ilvl w:val="0"/>
          <w:numId w:val="28"/>
        </w:numPr>
        <w:spacing w:before="0" w:after="0" w:line="240" w:lineRule="auto"/>
        <w:ind w:firstLine="131"/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697EC8">
        <w:rPr>
          <w:rFonts w:eastAsia="Times New Roman" w:cstheme="minorHAnsi"/>
          <w:color w:val="000000"/>
          <w:szCs w:val="20"/>
          <w:lang w:eastAsia="en-AU"/>
        </w:rPr>
        <w:t>how to communicate their message in a simple and concise way</w:t>
      </w:r>
    </w:p>
    <w:p w14:paraId="1EDA76AB" w14:textId="75C22032" w:rsidR="00697EC8" w:rsidRPr="00697EC8" w:rsidRDefault="00697EC8" w:rsidP="00775B81">
      <w:pPr>
        <w:pStyle w:val="ListParagraph0"/>
        <w:numPr>
          <w:ilvl w:val="0"/>
          <w:numId w:val="28"/>
        </w:numPr>
        <w:spacing w:before="0" w:after="0" w:line="240" w:lineRule="auto"/>
        <w:ind w:firstLine="131"/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697EC8">
        <w:rPr>
          <w:rFonts w:eastAsia="Times New Roman" w:cstheme="minorHAnsi"/>
          <w:color w:val="000000"/>
          <w:szCs w:val="20"/>
          <w:lang w:eastAsia="en-AU"/>
        </w:rPr>
        <w:t>how to build a compelling story and how to persuade their audience</w:t>
      </w:r>
    </w:p>
    <w:p w14:paraId="5314538E" w14:textId="7C12227E" w:rsidR="00697EC8" w:rsidRPr="00697EC8" w:rsidRDefault="00697EC8" w:rsidP="00775B81">
      <w:pPr>
        <w:pStyle w:val="ListParagraph0"/>
        <w:numPr>
          <w:ilvl w:val="0"/>
          <w:numId w:val="28"/>
        </w:numPr>
        <w:spacing w:before="0" w:after="0" w:line="240" w:lineRule="auto"/>
        <w:ind w:firstLine="131"/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 xml:space="preserve">the </w:t>
      </w:r>
      <w:r w:rsidRPr="00697EC8">
        <w:rPr>
          <w:rFonts w:eastAsia="Times New Roman" w:cstheme="minorHAnsi"/>
          <w:color w:val="000000"/>
          <w:szCs w:val="20"/>
          <w:lang w:eastAsia="en-AU"/>
        </w:rPr>
        <w:t>practice and master the art of storytelling</w:t>
      </w:r>
      <w:r w:rsidR="00DC7040">
        <w:rPr>
          <w:rFonts w:eastAsia="Times New Roman" w:cstheme="minorHAnsi"/>
          <w:color w:val="000000"/>
          <w:szCs w:val="20"/>
          <w:lang w:eastAsia="en-AU"/>
        </w:rPr>
        <w:t>.</w:t>
      </w:r>
    </w:p>
    <w:p w14:paraId="0C300921" w14:textId="016204DD" w:rsidR="00697EC8" w:rsidRPr="000A4009" w:rsidRDefault="00697EC8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 xml:space="preserve">If you are interested in attending the UQ Ventures Pitching and Storytelling Workshop, </w:t>
      </w:r>
      <w:r w:rsidR="001C2EE6">
        <w:rPr>
          <w:rFonts w:eastAsia="Times New Roman" w:cstheme="minorHAnsi"/>
          <w:color w:val="000000"/>
          <w:szCs w:val="20"/>
          <w:lang w:eastAsia="en-AU"/>
        </w:rPr>
        <w:t xml:space="preserve">the registration will open from 29 October at noon AEST Brisbane time to </w:t>
      </w:r>
      <w:r w:rsidRPr="00E33F1C">
        <w:rPr>
          <w:rFonts w:eastAsia="Times New Roman" w:cstheme="minorHAnsi"/>
          <w:b/>
          <w:bCs/>
          <w:color w:val="000000"/>
          <w:szCs w:val="20"/>
          <w:lang w:eastAsia="en-AU"/>
        </w:rPr>
        <w:t>Friday</w:t>
      </w:r>
      <w:r w:rsidR="00996772">
        <w:rPr>
          <w:rFonts w:eastAsia="Times New Roman" w:cstheme="minorHAnsi"/>
          <w:b/>
          <w:bCs/>
          <w:color w:val="000000"/>
          <w:szCs w:val="20"/>
          <w:lang w:eastAsia="en-AU"/>
        </w:rPr>
        <w:t>,</w:t>
      </w:r>
      <w:r w:rsidRPr="00E33F1C"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 </w:t>
      </w:r>
      <w:r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5 November </w:t>
      </w:r>
      <w:r w:rsidRPr="00E33F1C">
        <w:rPr>
          <w:rFonts w:eastAsia="Times New Roman" w:cstheme="minorHAnsi"/>
          <w:b/>
          <w:bCs/>
          <w:color w:val="000000"/>
          <w:szCs w:val="20"/>
          <w:lang w:eastAsia="en-AU"/>
        </w:rPr>
        <w:t>2021</w:t>
      </w:r>
      <w:r w:rsidRPr="00E33F1C">
        <w:rPr>
          <w:rFonts w:eastAsia="Times New Roman" w:cstheme="minorHAnsi"/>
          <w:color w:val="000000"/>
          <w:szCs w:val="20"/>
          <w:lang w:eastAsia="en-AU"/>
        </w:rPr>
        <w:t>.</w:t>
      </w:r>
      <w:r w:rsidRPr="000A4009">
        <w:rPr>
          <w:rFonts w:eastAsia="Times New Roman" w:cstheme="minorHAnsi"/>
          <w:color w:val="000000"/>
          <w:szCs w:val="20"/>
          <w:lang w:eastAsia="en-AU"/>
        </w:rPr>
        <w:t xml:space="preserve">  </w:t>
      </w:r>
    </w:p>
    <w:p w14:paraId="15C4F2A1" w14:textId="0989481A" w:rsidR="007B38B2" w:rsidRPr="007B38B2" w:rsidRDefault="007B38B2" w:rsidP="00775B81">
      <w:pPr>
        <w:contextualSpacing/>
        <w:jc w:val="center"/>
        <w:rPr>
          <w:rFonts w:ascii="Arial" w:eastAsia="Times New Roman" w:hAnsi="Arial" w:cs="Arial"/>
          <w:color w:val="FFFFFF" w:themeColor="background1"/>
          <w:sz w:val="24"/>
          <w:szCs w:val="24"/>
        </w:rPr>
      </w:pPr>
      <w:r w:rsidRPr="007B38B2">
        <w:rPr>
          <w:rFonts w:ascii="Arial" w:eastAsia="Times New Roman" w:hAnsi="Arial" w:cs="Arial"/>
          <w:color w:val="FFFFFF" w:themeColor="background1"/>
          <w:sz w:val="24"/>
          <w:szCs w:val="24"/>
          <w:highlight w:val="black"/>
        </w:rPr>
        <w:t xml:space="preserve">Click here to register for the </w:t>
      </w:r>
      <w:hyperlink r:id="rId10" w:history="1">
        <w:r w:rsidRPr="007B38B2">
          <w:rPr>
            <w:rStyle w:val="Hyperlink"/>
            <w:rFonts w:ascii="Arial" w:eastAsia="Times New Roman" w:hAnsi="Arial" w:cs="Arial"/>
            <w:color w:val="FFFFFF" w:themeColor="background1"/>
            <w:sz w:val="24"/>
            <w:szCs w:val="24"/>
            <w:highlight w:val="black"/>
          </w:rPr>
          <w:t>Pitching and Storytelling Workshop</w:t>
        </w:r>
      </w:hyperlink>
    </w:p>
    <w:p w14:paraId="322F26F8" w14:textId="77777777" w:rsidR="007B38B2" w:rsidRDefault="007B38B2" w:rsidP="00775B81">
      <w:pPr>
        <w:contextualSpacing/>
        <w:rPr>
          <w:rFonts w:eastAsia="Times New Roman" w:cstheme="minorHAnsi"/>
          <w:b/>
          <w:bCs/>
          <w:color w:val="51247A"/>
          <w:szCs w:val="20"/>
          <w:lang w:eastAsia="en-AU"/>
        </w:rPr>
      </w:pPr>
    </w:p>
    <w:p w14:paraId="4DB530A9" w14:textId="2F502F31" w:rsidR="00697EC8" w:rsidRPr="00F94E7D" w:rsidRDefault="00697EC8" w:rsidP="00775B81">
      <w:pPr>
        <w:contextualSpacing/>
        <w:rPr>
          <w:rFonts w:eastAsia="Times New Roman" w:cstheme="minorHAnsi"/>
          <w:b/>
          <w:bCs/>
          <w:color w:val="51247A"/>
          <w:szCs w:val="20"/>
          <w:lang w:eastAsia="en-AU"/>
        </w:rPr>
      </w:pPr>
      <w:r>
        <w:rPr>
          <w:rFonts w:eastAsia="Times New Roman" w:cstheme="minorHAnsi"/>
          <w:b/>
          <w:bCs/>
          <w:color w:val="51247A"/>
          <w:szCs w:val="20"/>
          <w:lang w:eastAsia="en-AU"/>
        </w:rPr>
        <w:t xml:space="preserve">Workshop Details </w:t>
      </w:r>
    </w:p>
    <w:p w14:paraId="3B18ADDE" w14:textId="378EC887" w:rsidR="00697EC8" w:rsidRDefault="00697EC8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b/>
          <w:bCs/>
          <w:color w:val="000000"/>
          <w:szCs w:val="20"/>
          <w:lang w:eastAsia="en-AU"/>
        </w:rPr>
        <w:t xml:space="preserve">Date: </w:t>
      </w:r>
      <w:r w:rsidRPr="00C65075">
        <w:rPr>
          <w:rFonts w:eastAsia="Times New Roman" w:cstheme="minorHAnsi"/>
          <w:b/>
          <w:bCs/>
          <w:color w:val="000000"/>
          <w:szCs w:val="20"/>
          <w:lang w:eastAsia="en-AU"/>
        </w:rPr>
        <w:t>Thursday 18 November 2021</w:t>
      </w:r>
      <w:r w:rsidRPr="00E33F1C">
        <w:rPr>
          <w:rFonts w:eastAsia="Times New Roman" w:cstheme="minorHAnsi"/>
          <w:color w:val="000000"/>
          <w:szCs w:val="20"/>
          <w:lang w:eastAsia="en-AU"/>
        </w:rPr>
        <w:t xml:space="preserve"> </w:t>
      </w:r>
    </w:p>
    <w:p w14:paraId="3CD2FBC2" w14:textId="64E321BD" w:rsidR="00697EC8" w:rsidRPr="00E33F1C" w:rsidRDefault="00697EC8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E33F1C">
        <w:rPr>
          <w:rFonts w:eastAsia="Times New Roman" w:cstheme="minorHAnsi"/>
          <w:b/>
          <w:bCs/>
          <w:color w:val="000000"/>
          <w:szCs w:val="20"/>
          <w:lang w:eastAsia="en-AU"/>
        </w:rPr>
        <w:t>Time</w:t>
      </w:r>
      <w:r>
        <w:rPr>
          <w:rFonts w:eastAsia="Times New Roman" w:cstheme="minorHAnsi"/>
          <w:color w:val="000000"/>
          <w:szCs w:val="20"/>
          <w:lang w:eastAsia="en-AU"/>
        </w:rPr>
        <w:t xml:space="preserve">: </w:t>
      </w:r>
      <w:r w:rsidR="00666CE6" w:rsidRPr="00666CE6">
        <w:rPr>
          <w:rFonts w:eastAsia="Times New Roman" w:cstheme="minorHAnsi"/>
          <w:color w:val="000000"/>
          <w:szCs w:val="20"/>
          <w:lang w:eastAsia="en-AU"/>
        </w:rPr>
        <w:t>[</w:t>
      </w:r>
      <w:r w:rsidR="00666CE6">
        <w:rPr>
          <w:rFonts w:eastAsia="Times New Roman" w:cstheme="minorHAnsi"/>
          <w:color w:val="000000"/>
          <w:szCs w:val="20"/>
          <w:lang w:eastAsia="en-AU"/>
        </w:rPr>
        <w:t>3-5</w:t>
      </w:r>
      <w:r w:rsidR="00EC7BB4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666CE6">
        <w:rPr>
          <w:rFonts w:eastAsia="Times New Roman" w:cstheme="minorHAnsi"/>
          <w:color w:val="000000"/>
          <w:szCs w:val="20"/>
          <w:lang w:eastAsia="en-AU"/>
        </w:rPr>
        <w:t>pm</w:t>
      </w:r>
      <w:r w:rsidR="00666CE6" w:rsidRPr="00666CE6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C65075">
        <w:rPr>
          <w:rFonts w:eastAsia="Times New Roman" w:cstheme="minorHAnsi"/>
          <w:color w:val="000000"/>
          <w:szCs w:val="20"/>
          <w:lang w:eastAsia="en-AU"/>
        </w:rPr>
        <w:t xml:space="preserve">AEST </w:t>
      </w:r>
      <w:r w:rsidR="00666CE6" w:rsidRPr="00666CE6">
        <w:rPr>
          <w:rFonts w:eastAsia="Times New Roman" w:cstheme="minorHAnsi"/>
          <w:color w:val="000000"/>
          <w:szCs w:val="20"/>
          <w:lang w:eastAsia="en-AU"/>
        </w:rPr>
        <w:t xml:space="preserve">Brisbane time – please </w:t>
      </w:r>
      <w:r w:rsidR="00C65075">
        <w:rPr>
          <w:rFonts w:eastAsia="Times New Roman" w:cstheme="minorHAnsi"/>
          <w:color w:val="000000"/>
          <w:szCs w:val="20"/>
          <w:lang w:eastAsia="en-AU"/>
        </w:rPr>
        <w:t xml:space="preserve">check your </w:t>
      </w:r>
      <w:proofErr w:type="spellStart"/>
      <w:r w:rsidR="00C65075">
        <w:rPr>
          <w:rFonts w:eastAsia="Times New Roman" w:cstheme="minorHAnsi"/>
          <w:color w:val="000000"/>
          <w:szCs w:val="20"/>
          <w:lang w:eastAsia="en-AU"/>
        </w:rPr>
        <w:t>timezone</w:t>
      </w:r>
      <w:proofErr w:type="spellEnd"/>
      <w:r w:rsidR="00666CE6">
        <w:rPr>
          <w:rFonts w:eastAsia="Times New Roman" w:cstheme="minorHAnsi"/>
          <w:color w:val="000000"/>
          <w:szCs w:val="20"/>
          <w:lang w:eastAsia="en-AU"/>
        </w:rPr>
        <w:t>]</w:t>
      </w:r>
    </w:p>
    <w:p w14:paraId="051120B7" w14:textId="77777777" w:rsidR="00697EC8" w:rsidRDefault="00697EC8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EF4955">
        <w:rPr>
          <w:rFonts w:eastAsia="Times New Roman" w:cstheme="minorHAnsi"/>
          <w:b/>
          <w:bCs/>
          <w:color w:val="000000"/>
          <w:szCs w:val="20"/>
          <w:lang w:eastAsia="en-AU"/>
        </w:rPr>
        <w:lastRenderedPageBreak/>
        <w:t>Location</w:t>
      </w:r>
      <w:r>
        <w:rPr>
          <w:rFonts w:eastAsia="Times New Roman" w:cstheme="minorHAnsi"/>
          <w:color w:val="000000"/>
          <w:szCs w:val="20"/>
          <w:lang w:eastAsia="en-AU"/>
        </w:rPr>
        <w:t xml:space="preserve">: Zoom (link to be provided upon registration) </w:t>
      </w:r>
    </w:p>
    <w:p w14:paraId="7D20BAC8" w14:textId="3E253177" w:rsidR="00697EC8" w:rsidRDefault="00697EC8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EF4955">
        <w:rPr>
          <w:rFonts w:eastAsia="Times New Roman" w:cstheme="minorHAnsi"/>
          <w:b/>
          <w:bCs/>
          <w:color w:val="000000"/>
          <w:szCs w:val="20"/>
          <w:lang w:eastAsia="en-AU"/>
        </w:rPr>
        <w:t>Cost</w:t>
      </w:r>
      <w:r>
        <w:rPr>
          <w:rFonts w:eastAsia="Times New Roman" w:cstheme="minorHAnsi"/>
          <w:color w:val="000000"/>
          <w:szCs w:val="20"/>
          <w:lang w:eastAsia="en-AU"/>
        </w:rPr>
        <w:t xml:space="preserve">: Free </w:t>
      </w:r>
      <w:r w:rsidR="00A12C84">
        <w:rPr>
          <w:rFonts w:eastAsia="Times New Roman" w:cstheme="minorHAnsi"/>
          <w:color w:val="000000"/>
          <w:szCs w:val="20"/>
          <w:lang w:eastAsia="en-AU"/>
        </w:rPr>
        <w:t>to register</w:t>
      </w:r>
    </w:p>
    <w:p w14:paraId="33E775B4" w14:textId="77777777" w:rsidR="00775B81" w:rsidRDefault="00775B81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</w:p>
    <w:p w14:paraId="6BAA9499" w14:textId="77777777" w:rsidR="00697EC8" w:rsidRPr="00F94E7D" w:rsidRDefault="00697EC8" w:rsidP="00775B81">
      <w:pPr>
        <w:contextualSpacing/>
        <w:rPr>
          <w:rFonts w:eastAsia="Times New Roman" w:cstheme="minorHAnsi"/>
          <w:b/>
          <w:bCs/>
          <w:color w:val="51247A"/>
          <w:szCs w:val="20"/>
          <w:lang w:eastAsia="en-AU"/>
        </w:rPr>
      </w:pPr>
      <w:r w:rsidRPr="00F94E7D">
        <w:rPr>
          <w:rFonts w:eastAsia="Times New Roman" w:cstheme="minorHAnsi"/>
          <w:b/>
          <w:bCs/>
          <w:color w:val="51247A"/>
          <w:szCs w:val="20"/>
          <w:lang w:eastAsia="en-AU"/>
        </w:rPr>
        <w:t xml:space="preserve">About UQ Ventures </w:t>
      </w:r>
    </w:p>
    <w:p w14:paraId="0A139ADC" w14:textId="77777777" w:rsidR="00697EC8" w:rsidRDefault="00697EC8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F94E7D">
        <w:rPr>
          <w:rFonts w:eastAsia="Times New Roman" w:cstheme="minorHAnsi"/>
          <w:color w:val="000000"/>
          <w:szCs w:val="20"/>
          <w:lang w:eastAsia="en-AU"/>
        </w:rPr>
        <w:t>At UQ, Ventures reflects the entrepreneurial spirit of our community, to be bold and adventurous in working together to find opportunities and solve challenges that create positive change locally and globally.</w:t>
      </w:r>
    </w:p>
    <w:p w14:paraId="2D28A557" w14:textId="3A35D238" w:rsidR="00697EC8" w:rsidRDefault="00996772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>We help our students and staff develop a mindset of determination, resourcefulness, initiative, agility, and managed risk-taking by building entrepreneurial skills</w:t>
      </w:r>
      <w:r w:rsidR="00697EC8" w:rsidRPr="00F94E7D">
        <w:rPr>
          <w:rFonts w:eastAsia="Times New Roman" w:cstheme="minorHAnsi"/>
          <w:color w:val="000000"/>
          <w:szCs w:val="20"/>
          <w:lang w:eastAsia="en-AU"/>
        </w:rPr>
        <w:t>.</w:t>
      </w:r>
      <w:r w:rsidR="00697EC8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697EC8" w:rsidRPr="00F94E7D">
        <w:rPr>
          <w:rFonts w:eastAsia="Times New Roman" w:cstheme="minorHAnsi"/>
          <w:color w:val="000000"/>
          <w:szCs w:val="20"/>
          <w:lang w:eastAsia="en-AU"/>
        </w:rPr>
        <w:t>The Ventures team includes industry experts and</w:t>
      </w:r>
      <w:r w:rsidR="00697EC8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697EC8" w:rsidRPr="00F94E7D">
        <w:rPr>
          <w:rFonts w:eastAsia="Times New Roman" w:cstheme="minorHAnsi"/>
          <w:color w:val="000000"/>
          <w:szCs w:val="20"/>
          <w:lang w:eastAsia="en-AU"/>
        </w:rPr>
        <w:t>experienced facilitators that can guide your students or</w:t>
      </w:r>
      <w:r w:rsidR="00697EC8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697EC8" w:rsidRPr="00F94E7D">
        <w:rPr>
          <w:rFonts w:eastAsia="Times New Roman" w:cstheme="minorHAnsi"/>
          <w:color w:val="000000"/>
          <w:szCs w:val="20"/>
          <w:lang w:eastAsia="en-AU"/>
        </w:rPr>
        <w:t>staff through practical, hands-on initiatives that can be</w:t>
      </w:r>
      <w:r w:rsidR="00697EC8">
        <w:rPr>
          <w:rFonts w:eastAsia="Times New Roman" w:cstheme="minorHAnsi"/>
          <w:color w:val="000000"/>
          <w:szCs w:val="20"/>
          <w:lang w:eastAsia="en-AU"/>
        </w:rPr>
        <w:t xml:space="preserve"> </w:t>
      </w:r>
      <w:r w:rsidR="00697EC8" w:rsidRPr="00F94E7D">
        <w:rPr>
          <w:rFonts w:eastAsia="Times New Roman" w:cstheme="minorHAnsi"/>
          <w:color w:val="000000"/>
          <w:szCs w:val="20"/>
          <w:lang w:eastAsia="en-AU"/>
        </w:rPr>
        <w:t>tailored to the needs of your schools, faculty</w:t>
      </w:r>
      <w:r w:rsidR="00DC7040">
        <w:rPr>
          <w:rFonts w:eastAsia="Times New Roman" w:cstheme="minorHAnsi"/>
          <w:color w:val="000000"/>
          <w:szCs w:val="20"/>
          <w:lang w:eastAsia="en-AU"/>
        </w:rPr>
        <w:t>,</w:t>
      </w:r>
      <w:r w:rsidR="00697EC8" w:rsidRPr="00F94E7D">
        <w:rPr>
          <w:rFonts w:eastAsia="Times New Roman" w:cstheme="minorHAnsi"/>
          <w:color w:val="000000"/>
          <w:szCs w:val="20"/>
          <w:lang w:eastAsia="en-AU"/>
        </w:rPr>
        <w:t xml:space="preserve"> or institute.</w:t>
      </w:r>
    </w:p>
    <w:p w14:paraId="6B830BB8" w14:textId="77777777" w:rsidR="00EC7BB4" w:rsidRDefault="00EC7BB4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</w:p>
    <w:p w14:paraId="0B5BD606" w14:textId="68B7BAB8" w:rsidR="00697EC8" w:rsidRDefault="00697EC8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>
        <w:rPr>
          <w:rFonts w:eastAsia="Times New Roman" w:cstheme="minorHAnsi"/>
          <w:color w:val="000000"/>
          <w:szCs w:val="20"/>
          <w:lang w:eastAsia="en-AU"/>
        </w:rPr>
        <w:t xml:space="preserve">Should you have any questions at all, please do not hesitate to contact the UQ Ventures team at </w:t>
      </w:r>
      <w:hyperlink r:id="rId11" w:history="1">
        <w:r w:rsidRPr="00325E7D">
          <w:rPr>
            <w:rStyle w:val="Hyperlink"/>
            <w:rFonts w:eastAsia="Times New Roman" w:cstheme="minorHAnsi"/>
            <w:szCs w:val="20"/>
            <w:lang w:eastAsia="en-AU"/>
          </w:rPr>
          <w:t>ventures@uq.edu.au</w:t>
        </w:r>
      </w:hyperlink>
      <w:r>
        <w:rPr>
          <w:rFonts w:eastAsia="Times New Roman" w:cstheme="minorHAnsi"/>
          <w:color w:val="000000"/>
          <w:szCs w:val="20"/>
          <w:lang w:eastAsia="en-AU"/>
        </w:rPr>
        <w:t xml:space="preserve">. </w:t>
      </w:r>
    </w:p>
    <w:p w14:paraId="4B3B184D" w14:textId="77777777" w:rsidR="00775B81" w:rsidRDefault="00775B81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</w:p>
    <w:p w14:paraId="5D2E485E" w14:textId="352016B8" w:rsidR="00697EC8" w:rsidRDefault="00697EC8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0A4009">
        <w:rPr>
          <w:rFonts w:eastAsia="Times New Roman" w:cstheme="minorHAnsi"/>
          <w:color w:val="000000"/>
          <w:szCs w:val="20"/>
          <w:lang w:eastAsia="en-AU"/>
        </w:rPr>
        <w:t>Kind regards</w:t>
      </w:r>
    </w:p>
    <w:p w14:paraId="2B145508" w14:textId="77777777" w:rsidR="00775B81" w:rsidRPr="000A4009" w:rsidRDefault="00775B81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</w:p>
    <w:p w14:paraId="3D417D93" w14:textId="288BDC5B" w:rsidR="00D033D1" w:rsidRDefault="00697EC8" w:rsidP="00775B81">
      <w:pPr>
        <w:contextualSpacing/>
        <w:rPr>
          <w:rFonts w:eastAsia="Times New Roman" w:cstheme="minorHAnsi"/>
          <w:color w:val="000000"/>
          <w:szCs w:val="20"/>
          <w:lang w:eastAsia="en-AU"/>
        </w:rPr>
      </w:pPr>
      <w:r w:rsidRPr="00E33F1C">
        <w:rPr>
          <w:rFonts w:eastAsia="Times New Roman" w:cstheme="minorHAnsi"/>
          <w:color w:val="000000"/>
          <w:szCs w:val="20"/>
          <w:highlight w:val="yellow"/>
          <w:lang w:eastAsia="en-AU"/>
        </w:rPr>
        <w:t>[Name]</w:t>
      </w:r>
    </w:p>
    <w:sectPr w:rsidR="00D033D1" w:rsidSect="005A6C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8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5148" w14:textId="77777777" w:rsidR="00012CD0" w:rsidRDefault="00012CD0" w:rsidP="00C20C17">
      <w:r>
        <w:separator/>
      </w:r>
    </w:p>
  </w:endnote>
  <w:endnote w:type="continuationSeparator" w:id="0">
    <w:p w14:paraId="0E37BB6B" w14:textId="77777777" w:rsidR="00012CD0" w:rsidRDefault="00012CD0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2C20" w14:textId="77777777" w:rsidR="002E13C5" w:rsidRDefault="002E1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367D8903" w14:textId="77777777" w:rsidTr="00B042DF">
      <w:tc>
        <w:tcPr>
          <w:tcW w:w="9072" w:type="dxa"/>
          <w:vAlign w:val="bottom"/>
        </w:tcPr>
        <w:p w14:paraId="5AB2F137" w14:textId="77777777" w:rsidR="00B042DF" w:rsidRDefault="00B042DF" w:rsidP="00B042DF">
          <w:pPr>
            <w:pStyle w:val="Footer"/>
            <w:jc w:val="right"/>
          </w:pPr>
        </w:p>
      </w:tc>
      <w:tc>
        <w:tcPr>
          <w:tcW w:w="556" w:type="dxa"/>
          <w:vAlign w:val="bottom"/>
        </w:tcPr>
        <w:p w14:paraId="1DDCB0F6" w14:textId="30EDA587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03708A">
            <w:rPr>
              <w:b/>
              <w:noProof/>
              <w:szCs w:val="15"/>
            </w:rPr>
            <w:t>2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08FE020C" w14:textId="77777777" w:rsidR="00716942" w:rsidRPr="00B042DF" w:rsidRDefault="00716942" w:rsidP="00B042DF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5C6C208E" w14:textId="77777777" w:rsidTr="0016241C">
      <w:tc>
        <w:tcPr>
          <w:tcW w:w="2548" w:type="dxa"/>
        </w:tcPr>
        <w:p w14:paraId="6ED1EE2C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06AB07BF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417830263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6A54E44E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72471136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55C76DD5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211628740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5ECD7AFD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0BF42A5C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3109B4DC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3B29D01D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3C6A" w14:textId="77777777" w:rsidR="00012CD0" w:rsidRDefault="00012CD0" w:rsidP="00C20C17">
      <w:r>
        <w:separator/>
      </w:r>
    </w:p>
  </w:footnote>
  <w:footnote w:type="continuationSeparator" w:id="0">
    <w:p w14:paraId="359E2334" w14:textId="77777777" w:rsidR="00012CD0" w:rsidRDefault="00012CD0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CC38" w14:textId="77777777" w:rsidR="002E13C5" w:rsidRDefault="002E1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913680"/>
      <w:docPartObj>
        <w:docPartGallery w:val="Watermarks"/>
        <w:docPartUnique/>
      </w:docPartObj>
    </w:sdtPr>
    <w:sdtEndPr/>
    <w:sdtContent>
      <w:p w14:paraId="328C9841" w14:textId="50054411" w:rsidR="007B0BBA" w:rsidRDefault="001C2EE6" w:rsidP="007B0BBA">
        <w:pPr>
          <w:pStyle w:val="Header"/>
          <w:jc w:val="right"/>
        </w:pPr>
        <w:r>
          <w:rPr>
            <w:noProof/>
          </w:rPr>
          <w:pict w14:anchorId="281469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56B9CC87" w14:textId="77777777" w:rsidR="007B0BBA" w:rsidRDefault="007B0BBA" w:rsidP="007B0BB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2C5F9279" wp14:editId="6982F802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825200" cy="75960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A5EC" w14:textId="77777777" w:rsidR="00F4114D" w:rsidRDefault="00F4114D" w:rsidP="00F4114D">
    <w:pPr>
      <w:pStyle w:val="Header"/>
      <w:jc w:val="right"/>
    </w:pPr>
  </w:p>
  <w:p w14:paraId="351D1A43" w14:textId="77777777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60714C93" wp14:editId="75939A29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E479CA"/>
    <w:multiLevelType w:val="hybridMultilevel"/>
    <w:tmpl w:val="E990E390"/>
    <w:lvl w:ilvl="0" w:tplc="6122DD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98B"/>
    <w:multiLevelType w:val="hybridMultilevel"/>
    <w:tmpl w:val="C7B27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10D7"/>
    <w:multiLevelType w:val="multilevel"/>
    <w:tmpl w:val="2F6CA4A0"/>
    <w:numStyleLink w:val="ListBullet"/>
  </w:abstractNum>
  <w:abstractNum w:abstractNumId="4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0F225125"/>
    <w:multiLevelType w:val="hybridMultilevel"/>
    <w:tmpl w:val="5C56DCC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0440DAC"/>
    <w:multiLevelType w:val="multilevel"/>
    <w:tmpl w:val="87E253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92A594F"/>
    <w:multiLevelType w:val="multilevel"/>
    <w:tmpl w:val="0182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FB905D4"/>
    <w:multiLevelType w:val="hybridMultilevel"/>
    <w:tmpl w:val="2A36BAE6"/>
    <w:lvl w:ilvl="0" w:tplc="CD34E7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36A15"/>
    <w:multiLevelType w:val="hybridMultilevel"/>
    <w:tmpl w:val="C79AD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B71F3"/>
    <w:multiLevelType w:val="hybridMultilevel"/>
    <w:tmpl w:val="9622F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8C90D8A"/>
    <w:multiLevelType w:val="multilevel"/>
    <w:tmpl w:val="8752BC70"/>
    <w:numStyleLink w:val="ListSectionTitle"/>
  </w:abstractNum>
  <w:abstractNum w:abstractNumId="19" w15:restartNumberingAfterBreak="0">
    <w:nsid w:val="4DD5300F"/>
    <w:multiLevelType w:val="hybridMultilevel"/>
    <w:tmpl w:val="D520C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A3209"/>
    <w:multiLevelType w:val="hybridMultilevel"/>
    <w:tmpl w:val="870AF0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A0A7D"/>
    <w:multiLevelType w:val="multilevel"/>
    <w:tmpl w:val="E9B44B6A"/>
    <w:numStyleLink w:val="ListParagraph"/>
  </w:abstractNum>
  <w:abstractNum w:abstractNumId="22" w15:restartNumberingAfterBreak="0">
    <w:nsid w:val="52C21A04"/>
    <w:multiLevelType w:val="hybridMultilevel"/>
    <w:tmpl w:val="8DC06B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FE7795"/>
    <w:multiLevelType w:val="multilevel"/>
    <w:tmpl w:val="B5BC7C40"/>
    <w:numStyleLink w:val="ListAppendix"/>
  </w:abstractNum>
  <w:abstractNum w:abstractNumId="24" w15:restartNumberingAfterBreak="0">
    <w:nsid w:val="5CDC32CD"/>
    <w:multiLevelType w:val="hybridMultilevel"/>
    <w:tmpl w:val="F7DA2C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D2529"/>
    <w:multiLevelType w:val="hybridMultilevel"/>
    <w:tmpl w:val="8E5272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208DF"/>
    <w:multiLevelType w:val="multilevel"/>
    <w:tmpl w:val="B03E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16"/>
  </w:num>
  <w:num w:numId="4">
    <w:abstractNumId w:val="5"/>
  </w:num>
  <w:num w:numId="5">
    <w:abstractNumId w:val="21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17"/>
  </w:num>
  <w:num w:numId="11">
    <w:abstractNumId w:val="3"/>
  </w:num>
  <w:num w:numId="12">
    <w:abstractNumId w:val="0"/>
  </w:num>
  <w:num w:numId="13">
    <w:abstractNumId w:val="18"/>
  </w:num>
  <w:num w:numId="14">
    <w:abstractNumId w:val="23"/>
  </w:num>
  <w:num w:numId="15">
    <w:abstractNumId w:val="18"/>
  </w:num>
  <w:num w:numId="16">
    <w:abstractNumId w:val="1"/>
  </w:num>
  <w:num w:numId="17">
    <w:abstractNumId w:val="24"/>
  </w:num>
  <w:num w:numId="18">
    <w:abstractNumId w:val="22"/>
  </w:num>
  <w:num w:numId="19">
    <w:abstractNumId w:val="20"/>
  </w:num>
  <w:num w:numId="20">
    <w:abstractNumId w:val="13"/>
  </w:num>
  <w:num w:numId="21">
    <w:abstractNumId w:val="26"/>
  </w:num>
  <w:num w:numId="22">
    <w:abstractNumId w:val="9"/>
  </w:num>
  <w:num w:numId="23">
    <w:abstractNumId w:val="11"/>
  </w:num>
  <w:num w:numId="24">
    <w:abstractNumId w:val="25"/>
  </w:num>
  <w:num w:numId="25">
    <w:abstractNumId w:val="2"/>
  </w:num>
  <w:num w:numId="26">
    <w:abstractNumId w:val="14"/>
  </w:num>
  <w:num w:numId="27">
    <w:abstractNumId w:val="15"/>
  </w:num>
  <w:num w:numId="28">
    <w:abstractNumId w:val="19"/>
  </w:num>
  <w:num w:numId="2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0NTSzMLO0sDA1tTRX0lEKTi0uzszPAykwrgUAJuNrOywAAAA="/>
  </w:docVars>
  <w:rsids>
    <w:rsidRoot w:val="008E2EA4"/>
    <w:rsid w:val="00012CD0"/>
    <w:rsid w:val="000300D4"/>
    <w:rsid w:val="0003708A"/>
    <w:rsid w:val="00037FDB"/>
    <w:rsid w:val="000A3FA0"/>
    <w:rsid w:val="000A4009"/>
    <w:rsid w:val="000A7AFE"/>
    <w:rsid w:val="000B0EEF"/>
    <w:rsid w:val="000B29FD"/>
    <w:rsid w:val="000B3E75"/>
    <w:rsid w:val="000B4331"/>
    <w:rsid w:val="000D6BD9"/>
    <w:rsid w:val="00106599"/>
    <w:rsid w:val="00123536"/>
    <w:rsid w:val="00133BBB"/>
    <w:rsid w:val="00151306"/>
    <w:rsid w:val="0016241C"/>
    <w:rsid w:val="001741BF"/>
    <w:rsid w:val="00186832"/>
    <w:rsid w:val="00193459"/>
    <w:rsid w:val="00196C64"/>
    <w:rsid w:val="001B6A57"/>
    <w:rsid w:val="001C2EE6"/>
    <w:rsid w:val="001C363D"/>
    <w:rsid w:val="001D0173"/>
    <w:rsid w:val="001E544B"/>
    <w:rsid w:val="001E57C9"/>
    <w:rsid w:val="002142AC"/>
    <w:rsid w:val="00241DF1"/>
    <w:rsid w:val="0028233B"/>
    <w:rsid w:val="00287293"/>
    <w:rsid w:val="00292EDB"/>
    <w:rsid w:val="002C07C8"/>
    <w:rsid w:val="002D73F6"/>
    <w:rsid w:val="002E13C5"/>
    <w:rsid w:val="002F612F"/>
    <w:rsid w:val="00310B79"/>
    <w:rsid w:val="0033054B"/>
    <w:rsid w:val="003A023A"/>
    <w:rsid w:val="003A2FB7"/>
    <w:rsid w:val="003A5DAE"/>
    <w:rsid w:val="003B36F0"/>
    <w:rsid w:val="003F16D4"/>
    <w:rsid w:val="00406251"/>
    <w:rsid w:val="00413283"/>
    <w:rsid w:val="00416FF4"/>
    <w:rsid w:val="00433682"/>
    <w:rsid w:val="00445521"/>
    <w:rsid w:val="00454295"/>
    <w:rsid w:val="00463D08"/>
    <w:rsid w:val="004713C5"/>
    <w:rsid w:val="00490B40"/>
    <w:rsid w:val="004972A0"/>
    <w:rsid w:val="004B79E5"/>
    <w:rsid w:val="004D71FC"/>
    <w:rsid w:val="004E09D5"/>
    <w:rsid w:val="00514746"/>
    <w:rsid w:val="005223EC"/>
    <w:rsid w:val="005A1012"/>
    <w:rsid w:val="005A6CC7"/>
    <w:rsid w:val="005B5232"/>
    <w:rsid w:val="005B54F0"/>
    <w:rsid w:val="005C4FB4"/>
    <w:rsid w:val="005D0167"/>
    <w:rsid w:val="005D4250"/>
    <w:rsid w:val="005E7363"/>
    <w:rsid w:val="0061115C"/>
    <w:rsid w:val="00614669"/>
    <w:rsid w:val="00625C01"/>
    <w:rsid w:val="006377A2"/>
    <w:rsid w:val="00666CE6"/>
    <w:rsid w:val="00670B05"/>
    <w:rsid w:val="006801CE"/>
    <w:rsid w:val="00684298"/>
    <w:rsid w:val="006873AE"/>
    <w:rsid w:val="00697EC8"/>
    <w:rsid w:val="006C0E44"/>
    <w:rsid w:val="006E71A4"/>
    <w:rsid w:val="00704ADC"/>
    <w:rsid w:val="00707F1B"/>
    <w:rsid w:val="0071246C"/>
    <w:rsid w:val="00715A9A"/>
    <w:rsid w:val="00716942"/>
    <w:rsid w:val="007571F9"/>
    <w:rsid w:val="00757478"/>
    <w:rsid w:val="00760ADB"/>
    <w:rsid w:val="00775B81"/>
    <w:rsid w:val="00782967"/>
    <w:rsid w:val="007A7C33"/>
    <w:rsid w:val="007B0BBA"/>
    <w:rsid w:val="007B215D"/>
    <w:rsid w:val="007B38B2"/>
    <w:rsid w:val="007C38B8"/>
    <w:rsid w:val="007F5557"/>
    <w:rsid w:val="00810E85"/>
    <w:rsid w:val="00834296"/>
    <w:rsid w:val="008356FA"/>
    <w:rsid w:val="00862690"/>
    <w:rsid w:val="00874E3D"/>
    <w:rsid w:val="00882359"/>
    <w:rsid w:val="008A0EDA"/>
    <w:rsid w:val="008B0D7D"/>
    <w:rsid w:val="008C300D"/>
    <w:rsid w:val="008C4880"/>
    <w:rsid w:val="008E2EA4"/>
    <w:rsid w:val="00944DDB"/>
    <w:rsid w:val="009774DC"/>
    <w:rsid w:val="00996772"/>
    <w:rsid w:val="009969EC"/>
    <w:rsid w:val="009A4A1C"/>
    <w:rsid w:val="009A6D9E"/>
    <w:rsid w:val="009D6143"/>
    <w:rsid w:val="009D7F71"/>
    <w:rsid w:val="009E3486"/>
    <w:rsid w:val="009E3FDE"/>
    <w:rsid w:val="009E5C9C"/>
    <w:rsid w:val="009E6379"/>
    <w:rsid w:val="009F3881"/>
    <w:rsid w:val="00A03999"/>
    <w:rsid w:val="00A12421"/>
    <w:rsid w:val="00A12C84"/>
    <w:rsid w:val="00A34437"/>
    <w:rsid w:val="00A43246"/>
    <w:rsid w:val="00A60A3E"/>
    <w:rsid w:val="00A74A41"/>
    <w:rsid w:val="00A77C76"/>
    <w:rsid w:val="00A77D53"/>
    <w:rsid w:val="00A83382"/>
    <w:rsid w:val="00AA2352"/>
    <w:rsid w:val="00AB6017"/>
    <w:rsid w:val="00AD051F"/>
    <w:rsid w:val="00AE043B"/>
    <w:rsid w:val="00AE34ED"/>
    <w:rsid w:val="00AE7D65"/>
    <w:rsid w:val="00B025B0"/>
    <w:rsid w:val="00B042DF"/>
    <w:rsid w:val="00B13955"/>
    <w:rsid w:val="00B54ADC"/>
    <w:rsid w:val="00B742E4"/>
    <w:rsid w:val="00B74658"/>
    <w:rsid w:val="00B8056C"/>
    <w:rsid w:val="00B97EA0"/>
    <w:rsid w:val="00BC0E71"/>
    <w:rsid w:val="00C2059C"/>
    <w:rsid w:val="00C20C17"/>
    <w:rsid w:val="00C21160"/>
    <w:rsid w:val="00C23ADE"/>
    <w:rsid w:val="00C33B32"/>
    <w:rsid w:val="00C474B7"/>
    <w:rsid w:val="00C64B94"/>
    <w:rsid w:val="00C65075"/>
    <w:rsid w:val="00C71F6A"/>
    <w:rsid w:val="00C72B02"/>
    <w:rsid w:val="00C82DB4"/>
    <w:rsid w:val="00C93360"/>
    <w:rsid w:val="00C960ED"/>
    <w:rsid w:val="00CA58D2"/>
    <w:rsid w:val="00CB1904"/>
    <w:rsid w:val="00CB2D63"/>
    <w:rsid w:val="00CB7457"/>
    <w:rsid w:val="00CF3CA3"/>
    <w:rsid w:val="00D033D1"/>
    <w:rsid w:val="00D13C7F"/>
    <w:rsid w:val="00D14A38"/>
    <w:rsid w:val="00D32971"/>
    <w:rsid w:val="00D675C1"/>
    <w:rsid w:val="00D8242B"/>
    <w:rsid w:val="00D92D12"/>
    <w:rsid w:val="00DA5594"/>
    <w:rsid w:val="00DC7040"/>
    <w:rsid w:val="00DD0AFE"/>
    <w:rsid w:val="00DD3FBD"/>
    <w:rsid w:val="00DD5741"/>
    <w:rsid w:val="00E07BD9"/>
    <w:rsid w:val="00E21E7F"/>
    <w:rsid w:val="00E234E5"/>
    <w:rsid w:val="00E33F1C"/>
    <w:rsid w:val="00E34C7D"/>
    <w:rsid w:val="00E70C40"/>
    <w:rsid w:val="00E7261C"/>
    <w:rsid w:val="00E87A8D"/>
    <w:rsid w:val="00EB3949"/>
    <w:rsid w:val="00EC33D1"/>
    <w:rsid w:val="00EC7BB4"/>
    <w:rsid w:val="00ED2FD5"/>
    <w:rsid w:val="00EE473C"/>
    <w:rsid w:val="00EF0874"/>
    <w:rsid w:val="00EF4955"/>
    <w:rsid w:val="00F23743"/>
    <w:rsid w:val="00F26B8A"/>
    <w:rsid w:val="00F4114D"/>
    <w:rsid w:val="00F71574"/>
    <w:rsid w:val="00F94E7D"/>
    <w:rsid w:val="00F969D9"/>
    <w:rsid w:val="00FC0BC3"/>
    <w:rsid w:val="00FC4226"/>
    <w:rsid w:val="00FD1621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865259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qFormat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paragraph" w:customStyle="1" w:styleId="xmsonormal">
    <w:name w:val="x_msonormal"/>
    <w:basedOn w:val="Normal"/>
    <w:rsid w:val="00DD5741"/>
    <w:rPr>
      <w:rFonts w:ascii="Calibri" w:hAnsi="Calibri" w:cs="Calibri"/>
      <w:sz w:val="22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0C4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tures.uq.edu.a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ntures@uq.edu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ventbrite.com.au/myevent?eid=156188085769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eventbrite.com.au/myevent?eid=156180061769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4622"/>
    <w:rsid w:val="001D0CE1"/>
    <w:rsid w:val="00214366"/>
    <w:rsid w:val="00686CDA"/>
    <w:rsid w:val="007D3465"/>
    <w:rsid w:val="008A243F"/>
    <w:rsid w:val="009B7BBC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957C-0E4D-4ECF-A989-9C14BB91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</Template>
  <TotalTime>59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Dinah Joesoef</cp:lastModifiedBy>
  <cp:revision>9</cp:revision>
  <dcterms:created xsi:type="dcterms:W3CDTF">2021-09-15T04:00:00Z</dcterms:created>
  <dcterms:modified xsi:type="dcterms:W3CDTF">2021-09-17T00:24:00Z</dcterms:modified>
</cp:coreProperties>
</file>